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BC70" w14:textId="77777777" w:rsidR="00DD59C8" w:rsidRDefault="00DD59C8" w:rsidP="00A10D4A">
      <w:pPr>
        <w:shd w:val="clear" w:color="auto" w:fill="FFFFFF"/>
        <w:spacing w:after="96" w:line="336" w:lineRule="atLeast"/>
        <w:jc w:val="center"/>
        <w:textAlignment w:val="baseline"/>
        <w:outlineLvl w:val="2"/>
        <w:rPr>
          <w:rFonts w:ascii="Raleway" w:eastAsia="Times New Roman" w:hAnsi="Raleway" w:cs="Times New Roman"/>
          <w:color w:val="002060"/>
          <w:sz w:val="53"/>
          <w:szCs w:val="53"/>
        </w:rPr>
      </w:pPr>
    </w:p>
    <w:p w14:paraId="75BB5638" w14:textId="01D53B29" w:rsidR="00A10D4A" w:rsidRPr="00A10D4A" w:rsidRDefault="002E091B" w:rsidP="00A10D4A">
      <w:pPr>
        <w:shd w:val="clear" w:color="auto" w:fill="FFFFFF"/>
        <w:spacing w:after="96" w:line="336" w:lineRule="atLeast"/>
        <w:jc w:val="center"/>
        <w:textAlignment w:val="baseline"/>
        <w:outlineLvl w:val="2"/>
        <w:rPr>
          <w:rFonts w:ascii="Raleway" w:eastAsia="Times New Roman" w:hAnsi="Raleway" w:cs="Times New Roman"/>
          <w:color w:val="002060"/>
          <w:sz w:val="53"/>
          <w:szCs w:val="53"/>
        </w:rPr>
      </w:pPr>
      <w:r>
        <w:rPr>
          <w:rFonts w:ascii="Raleway" w:eastAsia="Times New Roman" w:hAnsi="Raleway" w:cs="Times New Roman"/>
          <w:color w:val="002060"/>
          <w:sz w:val="53"/>
          <w:szCs w:val="53"/>
        </w:rPr>
        <w:t>Integrated Management System Policy</w:t>
      </w:r>
      <w:r w:rsidR="00A10D4A" w:rsidRPr="00A10D4A">
        <w:rPr>
          <w:rFonts w:ascii="Raleway" w:eastAsia="Times New Roman" w:hAnsi="Raleway" w:cs="Times New Roman"/>
          <w:color w:val="002060"/>
          <w:sz w:val="53"/>
          <w:szCs w:val="53"/>
        </w:rPr>
        <w:t xml:space="preserve"> S</w:t>
      </w:r>
      <w:r w:rsidR="00D3193F">
        <w:rPr>
          <w:rFonts w:ascii="Raleway" w:eastAsia="Times New Roman" w:hAnsi="Raleway" w:cs="Times New Roman"/>
          <w:color w:val="002060"/>
          <w:sz w:val="53"/>
          <w:szCs w:val="53"/>
        </w:rPr>
        <w:t>tatement</w:t>
      </w:r>
    </w:p>
    <w:p w14:paraId="2EE79FA0" w14:textId="245287C1" w:rsidR="00A10D4A" w:rsidRDefault="00A10D4A" w:rsidP="00992BB8">
      <w:pPr>
        <w:shd w:val="clear" w:color="auto" w:fill="FFFFFF"/>
        <w:spacing w:line="240" w:lineRule="auto"/>
        <w:textAlignment w:val="baseline"/>
        <w:rPr>
          <w:rFonts w:ascii="Avenir LT Std 45 Book" w:eastAsia="Times New Roman" w:hAnsi="Avenir LT Std 45 Book" w:cs="Times New Roman"/>
          <w:color w:val="000000" w:themeColor="text1"/>
        </w:rPr>
      </w:pPr>
      <w:r w:rsidRPr="00A10D4A">
        <w:rPr>
          <w:rFonts w:ascii="Avenir LT Std 45 Book" w:eastAsia="Times New Roman" w:hAnsi="Avenir LT Std 45 Book" w:cs="Times New Roman"/>
          <w:color w:val="000000" w:themeColor="text1"/>
        </w:rPr>
        <w:t xml:space="preserve">The Board and Management of </w:t>
      </w:r>
      <w:r w:rsidR="00992BB8">
        <w:rPr>
          <w:rFonts w:ascii="Avenir LT Std 45 Book" w:eastAsia="Times New Roman" w:hAnsi="Avenir LT Std 45 Book" w:cs="Times New Roman"/>
          <w:color w:val="000000" w:themeColor="text1"/>
        </w:rPr>
        <w:t xml:space="preserve">FSDH </w:t>
      </w:r>
      <w:r w:rsidR="00287CED">
        <w:rPr>
          <w:rFonts w:ascii="Avenir LT Std 45 Book" w:eastAsia="Times New Roman" w:hAnsi="Avenir LT Std 45 Book" w:cs="Times New Roman"/>
          <w:color w:val="000000" w:themeColor="text1"/>
        </w:rPr>
        <w:t>Asset Management</w:t>
      </w:r>
      <w:r w:rsidR="000349EF">
        <w:rPr>
          <w:rFonts w:ascii="Avenir LT Std 45 Book" w:eastAsia="Times New Roman" w:hAnsi="Avenir LT Std 45 Book" w:cs="Times New Roman"/>
          <w:color w:val="000000" w:themeColor="text1"/>
        </w:rPr>
        <w:t xml:space="preserve"> Limited</w:t>
      </w:r>
      <w:r w:rsidRPr="00A10D4A">
        <w:rPr>
          <w:rFonts w:ascii="Avenir LT Std 45 Book" w:eastAsia="Times New Roman" w:hAnsi="Avenir LT Std 45 Book" w:cs="Times New Roman"/>
          <w:color w:val="000000" w:themeColor="text1"/>
        </w:rPr>
        <w:t xml:space="preserve"> is committed to </w:t>
      </w:r>
      <w:r w:rsidR="00010FFE">
        <w:rPr>
          <w:rFonts w:ascii="Avenir LT Std 45 Book" w:eastAsia="Times New Roman" w:hAnsi="Avenir LT Std 45 Book" w:cs="Times New Roman"/>
          <w:color w:val="000000" w:themeColor="text1"/>
        </w:rPr>
        <w:t>ensuring</w:t>
      </w:r>
      <w:r w:rsidRPr="00A10D4A">
        <w:rPr>
          <w:rFonts w:ascii="Avenir LT Std 45 Book" w:eastAsia="Times New Roman" w:hAnsi="Avenir LT Std 45 Book" w:cs="Times New Roman"/>
          <w:color w:val="000000" w:themeColor="text1"/>
        </w:rPr>
        <w:t xml:space="preserve"> the </w:t>
      </w:r>
      <w:r w:rsidR="00540DB3">
        <w:rPr>
          <w:rFonts w:ascii="Avenir LT Std 45 Book" w:eastAsia="Times New Roman" w:hAnsi="Avenir LT Std 45 Book" w:cs="Times New Roman"/>
          <w:color w:val="000000" w:themeColor="text1"/>
        </w:rPr>
        <w:t>protection</w:t>
      </w:r>
      <w:r w:rsidRPr="00A10D4A">
        <w:rPr>
          <w:rFonts w:ascii="Avenir LT Std 45 Book" w:eastAsia="Times New Roman" w:hAnsi="Avenir LT Std 45 Book" w:cs="Times New Roman"/>
          <w:color w:val="000000" w:themeColor="text1"/>
        </w:rPr>
        <w:t xml:space="preserve"> of all physical and electronic information assets, </w:t>
      </w:r>
      <w:r w:rsidR="00010FFE" w:rsidRPr="00010FFE">
        <w:rPr>
          <w:rFonts w:ascii="Avenir LT Std 45 Book" w:eastAsia="Times New Roman" w:hAnsi="Avenir LT Std 45 Book" w:cs="Times New Roman"/>
          <w:color w:val="000000" w:themeColor="text1"/>
        </w:rPr>
        <w:t xml:space="preserve">continuity of critical business processes </w:t>
      </w:r>
      <w:proofErr w:type="gramStart"/>
      <w:r w:rsidR="00010FFE" w:rsidRPr="00010FFE">
        <w:rPr>
          <w:rFonts w:ascii="Avenir LT Std 45 Book" w:eastAsia="Times New Roman" w:hAnsi="Avenir LT Std 45 Book" w:cs="Times New Roman"/>
          <w:color w:val="000000" w:themeColor="text1"/>
        </w:rPr>
        <w:t>in the midst of</w:t>
      </w:r>
      <w:proofErr w:type="gramEnd"/>
      <w:r w:rsidR="00010FFE" w:rsidRPr="00010FFE">
        <w:rPr>
          <w:rFonts w:ascii="Avenir LT Std 45 Book" w:eastAsia="Times New Roman" w:hAnsi="Avenir LT Std 45 Book" w:cs="Times New Roman"/>
          <w:color w:val="000000" w:themeColor="text1"/>
        </w:rPr>
        <w:t xml:space="preserve"> disruption and derivation of maximum value from IT investments</w:t>
      </w:r>
      <w:r w:rsidR="00010FFE">
        <w:rPr>
          <w:rFonts w:ascii="Avenir LT Std 45 Book" w:eastAsia="Times New Roman" w:hAnsi="Avenir LT Std 45 Book" w:cs="Times New Roman"/>
          <w:color w:val="000000" w:themeColor="text1"/>
        </w:rPr>
        <w:t>.</w:t>
      </w:r>
    </w:p>
    <w:p w14:paraId="7C6127DD" w14:textId="19B5D97B" w:rsidR="00010FFE" w:rsidRDefault="00010FFE" w:rsidP="00010FFE">
      <w:pPr>
        <w:shd w:val="clear" w:color="auto" w:fill="FFFFFF"/>
        <w:spacing w:line="240" w:lineRule="auto"/>
        <w:textAlignment w:val="baseline"/>
        <w:rPr>
          <w:rFonts w:ascii="Avenir LT Std 45 Book" w:eastAsia="Times New Roman" w:hAnsi="Avenir LT Std 45 Book" w:cs="Times New Roman"/>
          <w:color w:val="000000" w:themeColor="text1"/>
        </w:rPr>
      </w:pPr>
      <w:r w:rsidRPr="00010FFE">
        <w:rPr>
          <w:rFonts w:ascii="Avenir LT Std 45 Book" w:eastAsia="Times New Roman" w:hAnsi="Avenir LT Std 45 Book" w:cs="Times New Roman"/>
          <w:color w:val="000000" w:themeColor="text1"/>
        </w:rPr>
        <w:t>Our commitment to service management, Information security</w:t>
      </w:r>
      <w:r>
        <w:rPr>
          <w:rFonts w:ascii="Avenir LT Std 45 Book" w:eastAsia="Times New Roman" w:hAnsi="Avenir LT Std 45 Book" w:cs="Times New Roman"/>
          <w:color w:val="000000" w:themeColor="text1"/>
        </w:rPr>
        <w:t xml:space="preserve"> </w:t>
      </w:r>
      <w:r w:rsidRPr="00010FFE">
        <w:rPr>
          <w:rFonts w:ascii="Avenir LT Std 45 Book" w:eastAsia="Times New Roman" w:hAnsi="Avenir LT Std 45 Book" w:cs="Times New Roman"/>
          <w:color w:val="000000" w:themeColor="text1"/>
        </w:rPr>
        <w:t>and business continuity is delivered by adopting an integrated approach</w:t>
      </w:r>
      <w:r w:rsidR="000349EF">
        <w:rPr>
          <w:rFonts w:ascii="Avenir LT Std 45 Book" w:eastAsia="Times New Roman" w:hAnsi="Avenir LT Std 45 Book" w:cs="Times New Roman"/>
          <w:color w:val="000000" w:themeColor="text1"/>
        </w:rPr>
        <w:t xml:space="preserve"> using ISO 27001, ISO22301 and ISO 20000 standards</w:t>
      </w:r>
      <w:r w:rsidRPr="00010FFE">
        <w:rPr>
          <w:rFonts w:ascii="Avenir LT Std 45 Book" w:eastAsia="Times New Roman" w:hAnsi="Avenir LT Std 45 Book" w:cs="Times New Roman"/>
          <w:color w:val="000000" w:themeColor="text1"/>
        </w:rPr>
        <w:t xml:space="preserve"> to comply with all relevant legislation, contractual</w:t>
      </w:r>
      <w:r w:rsidR="00147753">
        <w:rPr>
          <w:rFonts w:ascii="Avenir LT Std 45 Book" w:eastAsia="Times New Roman" w:hAnsi="Avenir LT Std 45 Book" w:cs="Times New Roman"/>
          <w:color w:val="000000" w:themeColor="text1"/>
        </w:rPr>
        <w:t xml:space="preserve">, </w:t>
      </w:r>
      <w:r w:rsidRPr="00010FFE">
        <w:rPr>
          <w:rFonts w:ascii="Avenir LT Std 45 Book" w:eastAsia="Times New Roman" w:hAnsi="Avenir LT Std 45 Book" w:cs="Times New Roman"/>
          <w:color w:val="000000" w:themeColor="text1"/>
        </w:rPr>
        <w:t>other legal and industry-specific requirements.</w:t>
      </w:r>
    </w:p>
    <w:p w14:paraId="389B8AAB" w14:textId="77777777" w:rsidR="006472AD" w:rsidRDefault="006472AD" w:rsidP="00A10D4A">
      <w:pPr>
        <w:shd w:val="clear" w:color="auto" w:fill="FFFFFF"/>
        <w:spacing w:after="96" w:line="336" w:lineRule="atLeast"/>
        <w:textAlignment w:val="baseline"/>
        <w:outlineLvl w:val="4"/>
        <w:rPr>
          <w:rFonts w:ascii="Raleway" w:eastAsia="Times New Roman" w:hAnsi="Raleway" w:cs="Times New Roman"/>
          <w:color w:val="002060"/>
          <w:sz w:val="26"/>
          <w:szCs w:val="24"/>
        </w:rPr>
      </w:pPr>
    </w:p>
    <w:p w14:paraId="626E670F" w14:textId="253B2697" w:rsidR="00A10D4A" w:rsidRPr="0098427E" w:rsidRDefault="0098427E" w:rsidP="00A10D4A">
      <w:pPr>
        <w:shd w:val="clear" w:color="auto" w:fill="FFFFFF"/>
        <w:spacing w:after="96" w:line="336" w:lineRule="atLeast"/>
        <w:textAlignment w:val="baseline"/>
        <w:outlineLvl w:val="4"/>
        <w:rPr>
          <w:rFonts w:ascii="Raleway" w:eastAsia="Times New Roman" w:hAnsi="Raleway" w:cs="Times New Roman"/>
          <w:color w:val="002060"/>
          <w:sz w:val="26"/>
          <w:szCs w:val="24"/>
        </w:rPr>
      </w:pPr>
      <w:r>
        <w:rPr>
          <w:rFonts w:ascii="Raleway" w:eastAsia="Times New Roman" w:hAnsi="Raleway" w:cs="Times New Roman"/>
          <w:color w:val="002060"/>
          <w:sz w:val="26"/>
          <w:szCs w:val="24"/>
        </w:rPr>
        <w:t xml:space="preserve">The </w:t>
      </w:r>
      <w:r w:rsidR="00287CED">
        <w:rPr>
          <w:rFonts w:ascii="Raleway" w:eastAsia="Times New Roman" w:hAnsi="Raleway" w:cs="Times New Roman"/>
          <w:color w:val="002060"/>
          <w:sz w:val="26"/>
          <w:szCs w:val="24"/>
        </w:rPr>
        <w:t xml:space="preserve">Company </w:t>
      </w:r>
      <w:r>
        <w:rPr>
          <w:rFonts w:ascii="Raleway" w:eastAsia="Times New Roman" w:hAnsi="Raleway" w:cs="Times New Roman"/>
          <w:color w:val="002060"/>
          <w:sz w:val="26"/>
          <w:szCs w:val="24"/>
        </w:rPr>
        <w:t>therefore requires that</w:t>
      </w:r>
    </w:p>
    <w:p w14:paraId="371661E5" w14:textId="46118823" w:rsidR="00A10D4A" w:rsidRPr="00A10D4A" w:rsidRDefault="00A10D4A" w:rsidP="0098427E">
      <w:pPr>
        <w:shd w:val="clear" w:color="auto" w:fill="FFFFFF"/>
        <w:spacing w:line="240" w:lineRule="auto"/>
        <w:textAlignment w:val="baseline"/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</w:pPr>
      <w:r w:rsidRPr="00A10D4A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All staff and certain external parties </w:t>
      </w:r>
      <w:r w:rsidR="000349EF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comply with the </w:t>
      </w:r>
      <w:r w:rsidR="00287CED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>Company</w:t>
      </w:r>
      <w:r w:rsidR="000349EF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’s </w:t>
      </w:r>
      <w:r w:rsidR="0098427E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security </w:t>
      </w:r>
      <w:r w:rsidR="000349EF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>policies</w:t>
      </w:r>
      <w:r w:rsidR="00147753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,  </w:t>
      </w:r>
    </w:p>
    <w:p w14:paraId="1F631C5C" w14:textId="0DD54DAB" w:rsidR="00A10D4A" w:rsidRPr="00A10D4A" w:rsidRDefault="00A10D4A" w:rsidP="0098427E">
      <w:pPr>
        <w:shd w:val="clear" w:color="auto" w:fill="FFFFFF"/>
        <w:spacing w:line="240" w:lineRule="auto"/>
        <w:textAlignment w:val="baseline"/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</w:pPr>
      <w:r w:rsidRPr="00A10D4A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Breach of the policy or security mechanism </w:t>
      </w:r>
      <w:r w:rsidR="00D3193F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>attracts</w:t>
      </w:r>
      <w:r w:rsidRPr="00A10D4A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 disciplinary measures, up to and including termination of employment/contract as well as legal action in line with the Cybercrime Prohibition Act 2015.</w:t>
      </w:r>
    </w:p>
    <w:sectPr w:rsidR="00A10D4A" w:rsidRPr="00A1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5A55" w14:textId="77777777" w:rsidR="0065529E" w:rsidRDefault="0065529E" w:rsidP="00A10D4A">
      <w:pPr>
        <w:spacing w:after="0" w:line="240" w:lineRule="auto"/>
      </w:pPr>
      <w:r>
        <w:separator/>
      </w:r>
    </w:p>
  </w:endnote>
  <w:endnote w:type="continuationSeparator" w:id="0">
    <w:p w14:paraId="7FE6A22F" w14:textId="77777777" w:rsidR="0065529E" w:rsidRDefault="0065529E" w:rsidP="00A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CD38" w14:textId="77777777" w:rsidR="00A10D4A" w:rsidRDefault="00A1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9F32" w14:textId="77777777" w:rsidR="00A10D4A" w:rsidRDefault="00A10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590D" w14:textId="77777777" w:rsidR="00A10D4A" w:rsidRDefault="00A1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4FE89" w14:textId="77777777" w:rsidR="0065529E" w:rsidRDefault="0065529E" w:rsidP="00A10D4A">
      <w:pPr>
        <w:spacing w:after="0" w:line="240" w:lineRule="auto"/>
      </w:pPr>
      <w:r>
        <w:separator/>
      </w:r>
    </w:p>
  </w:footnote>
  <w:footnote w:type="continuationSeparator" w:id="0">
    <w:p w14:paraId="4CD14C37" w14:textId="77777777" w:rsidR="0065529E" w:rsidRDefault="0065529E" w:rsidP="00A1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43A8" w14:textId="262AA4EA" w:rsidR="00A10D4A" w:rsidRPr="00F82744" w:rsidRDefault="009D56E5" w:rsidP="00F82744">
    <w:pPr>
      <w:pStyle w:val="Header"/>
      <w:jc w:val="right"/>
    </w:pPr>
    <w:fldSimple w:instr=" DOCPROPERTY bjHeaderEvenPageDocProperty \* MERGEFORMAT " w:fldLock="1">
      <w:r w:rsidR="00F82744" w:rsidRPr="00F82744">
        <w:rPr>
          <w:rFonts w:ascii="Avenir LT Std 45 Book" w:hAnsi="Avenir LT Std 45 Book"/>
          <w:b/>
          <w:color w:val="008000"/>
          <w:sz w:val="20"/>
        </w:rPr>
        <w:t>Internal Use Only</w:t>
      </w:r>
      <w:r w:rsidR="00F82744" w:rsidRPr="00F82744">
        <w:rPr>
          <w:rFonts w:ascii="Avenir LT Std 45 Book" w:hAnsi="Avenir LT Std 45 Book"/>
          <w:b/>
          <w:color w:val="000000"/>
          <w:sz w:val="20"/>
        </w:rPr>
        <w:t xml:space="preserve"> | FSDH GROUP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472" w14:textId="7ED88EE6" w:rsidR="00A10D4A" w:rsidRPr="00F82744" w:rsidRDefault="009D56E5" w:rsidP="00F82744">
    <w:pPr>
      <w:pStyle w:val="Header"/>
      <w:jc w:val="right"/>
    </w:pPr>
    <w:fldSimple w:instr=" DOCPROPERTY bjHeaderBothDocProperty \* MERGEFORMAT " w:fldLock="1">
      <w:r w:rsidR="00F82744" w:rsidRPr="00F82744">
        <w:rPr>
          <w:rFonts w:ascii="Avenir LT Std 45 Book" w:hAnsi="Avenir LT Std 45 Book"/>
          <w:b/>
          <w:color w:val="008000"/>
          <w:sz w:val="20"/>
        </w:rPr>
        <w:t>Internal Use Only</w:t>
      </w:r>
      <w:r w:rsidR="00F82744" w:rsidRPr="00F82744">
        <w:rPr>
          <w:rFonts w:ascii="Avenir LT Std 45 Book" w:hAnsi="Avenir LT Std 45 Book"/>
          <w:b/>
          <w:color w:val="000000"/>
          <w:sz w:val="20"/>
        </w:rPr>
        <w:t xml:space="preserve"> | FSDH GROUP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F9AD" w14:textId="0708A1CA" w:rsidR="00A10D4A" w:rsidRPr="00F82744" w:rsidRDefault="009D56E5" w:rsidP="00F82744">
    <w:pPr>
      <w:pStyle w:val="Header"/>
      <w:jc w:val="right"/>
    </w:pPr>
    <w:fldSimple w:instr=" DOCPROPERTY bjHeaderFirstPageDocProperty \* MERGEFORMAT " w:fldLock="1">
      <w:r w:rsidR="00F82744" w:rsidRPr="00F82744">
        <w:rPr>
          <w:rFonts w:ascii="Avenir LT Std 45 Book" w:hAnsi="Avenir LT Std 45 Book"/>
          <w:b/>
          <w:color w:val="008000"/>
          <w:sz w:val="20"/>
        </w:rPr>
        <w:t>Internal Use Only</w:t>
      </w:r>
      <w:r w:rsidR="00F82744" w:rsidRPr="00F82744">
        <w:rPr>
          <w:rFonts w:ascii="Avenir LT Std 45 Book" w:hAnsi="Avenir LT Std 45 Book"/>
          <w:b/>
          <w:color w:val="000000"/>
          <w:sz w:val="20"/>
        </w:rPr>
        <w:t xml:space="preserve"> | FSDH GROUP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0439"/>
    <w:multiLevelType w:val="multilevel"/>
    <w:tmpl w:val="3A3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77863"/>
    <w:multiLevelType w:val="multilevel"/>
    <w:tmpl w:val="63A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66078"/>
    <w:multiLevelType w:val="multilevel"/>
    <w:tmpl w:val="6C4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041AC"/>
    <w:multiLevelType w:val="multilevel"/>
    <w:tmpl w:val="39CA4A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93A22"/>
    <w:multiLevelType w:val="multilevel"/>
    <w:tmpl w:val="DAE6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02ED9"/>
    <w:multiLevelType w:val="multilevel"/>
    <w:tmpl w:val="D43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908465">
    <w:abstractNumId w:val="2"/>
  </w:num>
  <w:num w:numId="2" w16cid:durableId="2126000776">
    <w:abstractNumId w:val="1"/>
  </w:num>
  <w:num w:numId="3" w16cid:durableId="1996910048">
    <w:abstractNumId w:val="5"/>
  </w:num>
  <w:num w:numId="4" w16cid:durableId="1829900633">
    <w:abstractNumId w:val="3"/>
  </w:num>
  <w:num w:numId="5" w16cid:durableId="748621550">
    <w:abstractNumId w:val="0"/>
  </w:num>
  <w:num w:numId="6" w16cid:durableId="2056269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4A"/>
    <w:rsid w:val="00010FFE"/>
    <w:rsid w:val="00015172"/>
    <w:rsid w:val="000349EF"/>
    <w:rsid w:val="0006731B"/>
    <w:rsid w:val="00147753"/>
    <w:rsid w:val="00155E6C"/>
    <w:rsid w:val="0017730D"/>
    <w:rsid w:val="00287CED"/>
    <w:rsid w:val="002E091B"/>
    <w:rsid w:val="002E4DD8"/>
    <w:rsid w:val="00475AC4"/>
    <w:rsid w:val="00483772"/>
    <w:rsid w:val="00540DB3"/>
    <w:rsid w:val="0060355B"/>
    <w:rsid w:val="006472AD"/>
    <w:rsid w:val="0065529E"/>
    <w:rsid w:val="0070764A"/>
    <w:rsid w:val="0077699F"/>
    <w:rsid w:val="00795D10"/>
    <w:rsid w:val="007B1E1D"/>
    <w:rsid w:val="00860C4A"/>
    <w:rsid w:val="008F69E0"/>
    <w:rsid w:val="00962FDA"/>
    <w:rsid w:val="0098427E"/>
    <w:rsid w:val="00992BB8"/>
    <w:rsid w:val="009B7EA7"/>
    <w:rsid w:val="009D56E5"/>
    <w:rsid w:val="00A10D4A"/>
    <w:rsid w:val="00BA741C"/>
    <w:rsid w:val="00CC013A"/>
    <w:rsid w:val="00CF301F"/>
    <w:rsid w:val="00CF681A"/>
    <w:rsid w:val="00D3193F"/>
    <w:rsid w:val="00DD59C8"/>
    <w:rsid w:val="00F82744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2F180"/>
  <w15:chartTrackingRefBased/>
  <w15:docId w15:val="{06A34E24-4BEC-44CD-8E5C-AD1183A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0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A10D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4A"/>
  </w:style>
  <w:style w:type="paragraph" w:styleId="Footer">
    <w:name w:val="footer"/>
    <w:basedOn w:val="Normal"/>
    <w:link w:val="FooterChar"/>
    <w:uiPriority w:val="99"/>
    <w:unhideWhenUsed/>
    <w:rsid w:val="00A1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4A"/>
  </w:style>
  <w:style w:type="character" w:customStyle="1" w:styleId="Heading3Char">
    <w:name w:val="Heading 3 Char"/>
    <w:basedOn w:val="DefaultParagraphFont"/>
    <w:link w:val="Heading3"/>
    <w:uiPriority w:val="9"/>
    <w:rsid w:val="00A10D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10D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9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7451">
                          <w:marLeft w:val="-1343"/>
                          <w:marRight w:val="-1343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81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667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604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75245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51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0221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030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0851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0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9a33761-bb05-4708-85eb-ce483fab5bcd">
  <element uid="bbb135b1-4746-4a7a-ab5d-c0060c1b82b8" value=""/>
  <element uid="69e502db-a3e3-45f5-806a-4d195b670645" value=""/>
</sisl>
</file>

<file path=customXml/itemProps1.xml><?xml version="1.0" encoding="utf-8"?>
<ds:datastoreItem xmlns:ds="http://schemas.openxmlformats.org/officeDocument/2006/customXml" ds:itemID="{CED42B34-A008-4C53-9A5F-4ADD38B76E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Ayodeji Oke</dc:creator>
  <cp:keywords/>
  <dc:description/>
  <cp:lastModifiedBy>Muyiwa Sonoiki</cp:lastModifiedBy>
  <cp:revision>5</cp:revision>
  <dcterms:created xsi:type="dcterms:W3CDTF">2021-06-03T18:38:00Z</dcterms:created>
  <dcterms:modified xsi:type="dcterms:W3CDTF">2024-08-23T14:25:00Z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b541ce24-8185-4c34-bba4-7499e09837b9</vt:lpwstr>
  </property>
  <property fmtid="{D5CDD505-2E9C-101B-9397-08002B2CF9AE}" pid="3" name="bjSaver">
    <vt:lpwstr>1SC3vI0SON0xW2tdSwUAAlSm1jk4gdpI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policy="89a33761-bb05-4708-85eb-ce483fab5bcd" xmlns="http://www.boldonjames.com/2008/01/sie/i</vt:lpwstr>
  </property>
  <property fmtid="{D5CDD505-2E9C-101B-9397-08002B2CF9AE}" pid="5" name="bjDocumentLabelXML-0">
    <vt:lpwstr>nternal/label"&gt;&lt;element uid="bbb135b1-4746-4a7a-ab5d-c0060c1b82b8" value="" /&gt;&lt;element uid="69e502db-a3e3-45f5-806a-4d195b670645" value="" /&gt;&lt;/sisl&gt;</vt:lpwstr>
  </property>
  <property fmtid="{D5CDD505-2E9C-101B-9397-08002B2CF9AE}" pid="6" name="bjDocumentSecurityLabel">
    <vt:lpwstr>***XYZInternal Use OnlyZYX***</vt:lpwstr>
  </property>
  <property fmtid="{D5CDD505-2E9C-101B-9397-08002B2CF9AE}" pid="7" name="DLP_Rule_MsOffice">
    <vt:lpwstr>***XYZInternal Use OnlyZYX***</vt:lpwstr>
  </property>
  <property fmtid="{D5CDD505-2E9C-101B-9397-08002B2CF9AE}" pid="8" name="bjHeaderBothDocProperty">
    <vt:lpwstr>Internal Use Only | FSDH GROUP</vt:lpwstr>
  </property>
  <property fmtid="{D5CDD505-2E9C-101B-9397-08002B2CF9AE}" pid="9" name="bjHeaderFirstPageDocProperty">
    <vt:lpwstr>Internal Use Only | FSDH GROUP</vt:lpwstr>
  </property>
  <property fmtid="{D5CDD505-2E9C-101B-9397-08002B2CF9AE}" pid="10" name="bjHeaderEvenPageDocProperty">
    <vt:lpwstr>Internal Use Only | FSDH GROUP</vt:lpwstr>
  </property>
  <property fmtid="{D5CDD505-2E9C-101B-9397-08002B2CF9AE}" pid="11" name="MSIP_Label_ea60d57e-af5b-4752-ac57-3e4f28ca11dc_Enabled">
    <vt:lpwstr>true</vt:lpwstr>
  </property>
  <property fmtid="{D5CDD505-2E9C-101B-9397-08002B2CF9AE}" pid="12" name="MSIP_Label_ea60d57e-af5b-4752-ac57-3e4f28ca11dc_SetDate">
    <vt:lpwstr>2021-05-25T13:23:33Z</vt:lpwstr>
  </property>
  <property fmtid="{D5CDD505-2E9C-101B-9397-08002B2CF9AE}" pid="13" name="MSIP_Label_ea60d57e-af5b-4752-ac57-3e4f28ca11dc_Method">
    <vt:lpwstr>Standard</vt:lpwstr>
  </property>
  <property fmtid="{D5CDD505-2E9C-101B-9397-08002B2CF9AE}" pid="14" name="MSIP_Label_ea60d57e-af5b-4752-ac57-3e4f28ca11dc_Name">
    <vt:lpwstr>ea60d57e-af5b-4752-ac57-3e4f28ca11dc</vt:lpwstr>
  </property>
  <property fmtid="{D5CDD505-2E9C-101B-9397-08002B2CF9AE}" pid="15" name="MSIP_Label_ea60d57e-af5b-4752-ac57-3e4f28ca11dc_SiteId">
    <vt:lpwstr>36da45f1-dd2c-4d1f-af13-5abe46b99921</vt:lpwstr>
  </property>
  <property fmtid="{D5CDD505-2E9C-101B-9397-08002B2CF9AE}" pid="16" name="MSIP_Label_ea60d57e-af5b-4752-ac57-3e4f28ca11dc_ActionId">
    <vt:lpwstr>dc8b6dc7-a86e-4a8a-8862-64194ad6e3b1</vt:lpwstr>
  </property>
  <property fmtid="{D5CDD505-2E9C-101B-9397-08002B2CF9AE}" pid="17" name="MSIP_Label_ea60d57e-af5b-4752-ac57-3e4f28ca11dc_ContentBits">
    <vt:lpwstr>0</vt:lpwstr>
  </property>
</Properties>
</file>